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9660" w14:textId="77777777" w:rsidR="00FC5E62" w:rsidRDefault="00FC5E62" w:rsidP="00FC5E62">
      <w:pPr>
        <w:widowControl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14:paraId="3A48CE92" w14:textId="77777777" w:rsidR="00FC5E62" w:rsidRDefault="00FC5E62" w:rsidP="00FC5E62">
      <w:pPr>
        <w:widowControl/>
        <w:spacing w:line="560" w:lineRule="exact"/>
        <w:rPr>
          <w:rFonts w:ascii="宋体" w:hAnsi="宋体"/>
          <w:color w:val="000000"/>
          <w:kern w:val="0"/>
          <w:sz w:val="28"/>
          <w:szCs w:val="28"/>
        </w:rPr>
      </w:pPr>
    </w:p>
    <w:p w14:paraId="16298DE2" w14:textId="77777777" w:rsidR="00FC5E62" w:rsidRDefault="00FC5E62" w:rsidP="00FC5E62">
      <w:pPr>
        <w:widowControl/>
        <w:spacing w:line="560" w:lineRule="exact"/>
        <w:jc w:val="center"/>
        <w:rPr>
          <w:rFonts w:ascii="宋体" w:hAnsi="宋体"/>
          <w:b/>
          <w:color w:val="000000"/>
          <w:kern w:val="0"/>
          <w:sz w:val="32"/>
          <w:szCs w:val="20"/>
        </w:rPr>
      </w:pPr>
      <w:r>
        <w:rPr>
          <w:rFonts w:ascii="宋体" w:hAnsi="宋体" w:hint="eastAsia"/>
          <w:b/>
          <w:color w:val="000000"/>
          <w:kern w:val="0"/>
          <w:sz w:val="32"/>
        </w:rPr>
        <w:t>《南京市经济社会发展蓝皮书（</w:t>
      </w:r>
      <w:r>
        <w:rPr>
          <w:rFonts w:ascii="宋体" w:hAnsi="宋体" w:hint="eastAsia"/>
          <w:b/>
          <w:color w:val="000000"/>
          <w:kern w:val="0"/>
          <w:sz w:val="32"/>
        </w:rPr>
        <w:t>2021</w:t>
      </w:r>
      <w:r>
        <w:rPr>
          <w:rFonts w:ascii="宋体" w:hAnsi="宋体" w:hint="eastAsia"/>
          <w:b/>
          <w:color w:val="000000"/>
          <w:kern w:val="0"/>
          <w:sz w:val="32"/>
        </w:rPr>
        <w:t>—</w:t>
      </w:r>
      <w:r>
        <w:rPr>
          <w:rFonts w:ascii="宋体" w:hAnsi="宋体" w:hint="eastAsia"/>
          <w:b/>
          <w:color w:val="000000"/>
          <w:kern w:val="0"/>
          <w:sz w:val="32"/>
        </w:rPr>
        <w:t>2022</w:t>
      </w:r>
      <w:r>
        <w:rPr>
          <w:rFonts w:ascii="宋体" w:hAnsi="宋体" w:hint="eastAsia"/>
          <w:b/>
          <w:color w:val="000000"/>
          <w:kern w:val="0"/>
          <w:sz w:val="32"/>
        </w:rPr>
        <w:t>）》约稿回执</w:t>
      </w:r>
    </w:p>
    <w:p w14:paraId="5334DE95" w14:textId="77777777" w:rsidR="00FC5E62" w:rsidRDefault="00FC5E62" w:rsidP="00FC5E62">
      <w:pPr>
        <w:widowControl/>
        <w:spacing w:line="560" w:lineRule="exact"/>
        <w:rPr>
          <w:rFonts w:ascii="宋体" w:hAnsi="宋体"/>
          <w:b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591"/>
        <w:gridCol w:w="1591"/>
        <w:gridCol w:w="4099"/>
      </w:tblGrid>
      <w:tr w:rsidR="00FC5E62" w14:paraId="713FF80A" w14:textId="77777777" w:rsidTr="004800B5">
        <w:trPr>
          <w:trHeight w:val="3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EE9" w14:textId="77777777" w:rsidR="00FC5E62" w:rsidRDefault="00FC5E62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供稿人姓名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FE3" w14:textId="77777777" w:rsidR="00FC5E62" w:rsidRDefault="00FC5E62" w:rsidP="004800B5">
            <w:pPr>
              <w:widowControl/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76A2" w14:textId="77777777" w:rsidR="00FC5E62" w:rsidRDefault="00FC5E62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供稿人所在单位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D0D" w14:textId="77777777" w:rsidR="00FC5E62" w:rsidRDefault="00FC5E62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FC5E62" w14:paraId="0F82B787" w14:textId="77777777" w:rsidTr="004800B5">
        <w:trPr>
          <w:trHeight w:val="73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9F0" w14:textId="77777777" w:rsidR="00FC5E62" w:rsidRDefault="00FC5E62" w:rsidP="004800B5">
            <w:pPr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204" w14:textId="77777777" w:rsidR="00FC5E62" w:rsidRDefault="00FC5E62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FC5E62" w14:paraId="3CB93E84" w14:textId="77777777" w:rsidTr="004800B5">
        <w:trPr>
          <w:trHeight w:val="3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1E1" w14:textId="77777777" w:rsidR="00FC5E62" w:rsidRDefault="00FC5E62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邮寄地址</w:t>
            </w:r>
          </w:p>
          <w:p w14:paraId="1002B22F" w14:textId="77777777" w:rsidR="00FC5E62" w:rsidRDefault="00FC5E62" w:rsidP="004800B5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及邮编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673" w14:textId="77777777" w:rsidR="00FC5E62" w:rsidRDefault="00FC5E62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FC5E62" w14:paraId="0F1CFA2A" w14:textId="77777777" w:rsidTr="004800B5">
        <w:trPr>
          <w:trHeight w:val="75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A5" w14:textId="77777777" w:rsidR="00FC5E62" w:rsidRDefault="00FC5E62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A8AE" w14:textId="77777777" w:rsidR="00FC5E62" w:rsidRDefault="00FC5E62" w:rsidP="004800B5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办公室：</w:t>
            </w:r>
          </w:p>
          <w:p w14:paraId="0CDCD67C" w14:textId="77777777" w:rsidR="00FC5E62" w:rsidRDefault="00FC5E62" w:rsidP="004800B5">
            <w:pPr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手机：</w:t>
            </w:r>
          </w:p>
        </w:tc>
      </w:tr>
      <w:tr w:rsidR="00FC5E62" w14:paraId="7E20548D" w14:textId="77777777" w:rsidTr="004800B5">
        <w:trPr>
          <w:trHeight w:val="125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D811" w14:textId="77777777" w:rsidR="00FC5E62" w:rsidRDefault="00FC5E62" w:rsidP="004800B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联系人姓名及联系方式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553" w14:textId="77777777" w:rsidR="00FC5E62" w:rsidRDefault="00FC5E62" w:rsidP="004800B5">
            <w:pPr>
              <w:widowControl/>
              <w:ind w:firstLineChars="200" w:firstLine="56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</w:rPr>
              <w:t>（与供稿人一致可不用填写）</w:t>
            </w:r>
          </w:p>
        </w:tc>
      </w:tr>
      <w:tr w:rsidR="00FC5E62" w14:paraId="7F0BBFA8" w14:textId="77777777" w:rsidTr="004800B5">
        <w:trPr>
          <w:trHeight w:val="181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64A" w14:textId="77777777" w:rsidR="00FC5E62" w:rsidRDefault="00FC5E62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稿件选题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279" w14:textId="77777777" w:rsidR="00FC5E62" w:rsidRDefault="00FC5E62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14:paraId="58563A69" w14:textId="77777777" w:rsidR="00FC5E62" w:rsidRDefault="00FC5E62" w:rsidP="004800B5">
            <w:pPr>
              <w:ind w:firstLineChars="200" w:firstLine="56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FC5E62" w14:paraId="43912357" w14:textId="77777777" w:rsidTr="004800B5">
        <w:trPr>
          <w:trHeight w:val="192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75B" w14:textId="77777777" w:rsidR="00FC5E62" w:rsidRDefault="00FC5E62" w:rsidP="004800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356" w14:textId="77777777" w:rsidR="00FC5E62" w:rsidRDefault="00FC5E62" w:rsidP="004800B5">
            <w:pPr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编辑部邮箱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[n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jskky@1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6.com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，联系电话：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025-83610178,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回执可在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http://ass.nanjing.gov.cn/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下载。</w:t>
            </w:r>
          </w:p>
        </w:tc>
      </w:tr>
    </w:tbl>
    <w:p w14:paraId="32058F52" w14:textId="77777777" w:rsidR="00FC5E62" w:rsidRDefault="00FC5E62" w:rsidP="00FC5E62">
      <w:pPr>
        <w:widowControl/>
        <w:spacing w:line="560" w:lineRule="exact"/>
        <w:ind w:firstLineChars="200" w:firstLine="420"/>
        <w:jc w:val="left"/>
        <w:rPr>
          <w:rFonts w:ascii="宋体" w:hAnsi="宋体" w:cs="Times New Roman"/>
          <w:kern w:val="0"/>
          <w:szCs w:val="20"/>
        </w:rPr>
      </w:pPr>
    </w:p>
    <w:p w14:paraId="1A57FC55" w14:textId="77777777" w:rsidR="00FC5E62" w:rsidRDefault="00FC5E62" w:rsidP="00FC5E62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5E2ACB43" w14:textId="77777777" w:rsidR="003D5F26" w:rsidRPr="00FC5E62" w:rsidRDefault="003D5F26"/>
    <w:sectPr w:rsidR="003D5F26" w:rsidRPr="00FC5E62">
      <w:headerReference w:type="even" r:id="rId4"/>
      <w:head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FD8E" w14:textId="77777777" w:rsidR="00762192" w:rsidRDefault="00FC5E6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7D93" w14:textId="77777777" w:rsidR="00762192" w:rsidRDefault="00FC5E6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62"/>
    <w:rsid w:val="003D5F26"/>
    <w:rsid w:val="00681FDB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5F79"/>
  <w15:chartTrackingRefBased/>
  <w15:docId w15:val="{AA9FCC4F-B9E6-49D3-9F42-F8D8AB67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C5E62"/>
    <w:rPr>
      <w:sz w:val="18"/>
      <w:szCs w:val="18"/>
    </w:rPr>
  </w:style>
  <w:style w:type="paragraph" w:styleId="a5">
    <w:name w:val="Normal (Web)"/>
    <w:basedOn w:val="a"/>
    <w:unhideWhenUsed/>
    <w:rsid w:val="00FC5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2021-09-15T01:43:00Z</dcterms:created>
  <dcterms:modified xsi:type="dcterms:W3CDTF">2021-09-15T01:43:00Z</dcterms:modified>
</cp:coreProperties>
</file>